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0F86" w:rsidRDefault="00E32192" w:rsidP="00E32192">
      <w:pPr>
        <w:spacing w:after="0" w:line="240" w:lineRule="auto"/>
        <w:ind w:left="11340" w:right="-8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86" w:rsidRPr="000F0F8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F0F86" w:rsidRPr="000F0F86" w:rsidRDefault="00E32192" w:rsidP="00E32192">
      <w:pPr>
        <w:spacing w:after="0" w:line="240" w:lineRule="auto"/>
        <w:ind w:left="11340" w:right="-8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86">
        <w:rPr>
          <w:rFonts w:ascii="Times New Roman" w:hAnsi="Times New Roman" w:cs="Times New Roman"/>
          <w:sz w:val="28"/>
          <w:szCs w:val="28"/>
        </w:rPr>
        <w:t>к</w:t>
      </w:r>
      <w:r w:rsidR="000F0F86" w:rsidRPr="000F0F86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0F0F86" w:rsidRPr="000F0F86" w:rsidRDefault="00E32192" w:rsidP="00E32192">
      <w:pPr>
        <w:spacing w:after="0" w:line="240" w:lineRule="auto"/>
        <w:ind w:left="11340" w:right="-8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86" w:rsidRPr="000F0F86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0F0F86" w:rsidRPr="000F0F86" w:rsidRDefault="00E32192" w:rsidP="00E32192">
      <w:pPr>
        <w:spacing w:after="0" w:line="240" w:lineRule="auto"/>
        <w:ind w:left="11340" w:right="-8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86">
        <w:rPr>
          <w:rFonts w:ascii="Times New Roman" w:hAnsi="Times New Roman" w:cs="Times New Roman"/>
          <w:sz w:val="28"/>
          <w:szCs w:val="28"/>
        </w:rPr>
        <w:t>о</w:t>
      </w:r>
      <w:r w:rsidR="000F0F86" w:rsidRPr="000F0F86">
        <w:rPr>
          <w:rFonts w:ascii="Times New Roman" w:hAnsi="Times New Roman" w:cs="Times New Roman"/>
          <w:sz w:val="28"/>
          <w:szCs w:val="28"/>
        </w:rPr>
        <w:t>т 18.05.2020 №418</w:t>
      </w:r>
    </w:p>
    <w:p w:rsidR="000F0F86" w:rsidRDefault="000F0F86" w:rsidP="000F0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192" w:rsidRDefault="00E32192" w:rsidP="000F0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192" w:rsidRPr="000F0F86" w:rsidRDefault="00E32192" w:rsidP="000F0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86" w:rsidRPr="000F0F86" w:rsidRDefault="000F0F86" w:rsidP="000F0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86">
        <w:rPr>
          <w:rFonts w:ascii="Times New Roman" w:hAnsi="Times New Roman" w:cs="Times New Roman"/>
          <w:sz w:val="28"/>
          <w:szCs w:val="28"/>
        </w:rPr>
        <w:t>Перечень</w:t>
      </w:r>
    </w:p>
    <w:p w:rsidR="000F0F86" w:rsidRPr="000F0F86" w:rsidRDefault="000F0F86" w:rsidP="000F0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86">
        <w:rPr>
          <w:rFonts w:ascii="Times New Roman" w:hAnsi="Times New Roman" w:cs="Times New Roman"/>
          <w:sz w:val="28"/>
          <w:szCs w:val="28"/>
        </w:rPr>
        <w:t>многоквартирных домов, подлежащих капитальному ремонту в рамках Краткосрочного плана реализации</w:t>
      </w:r>
    </w:p>
    <w:p w:rsidR="000F0F86" w:rsidRPr="000F0F86" w:rsidRDefault="000F0F86" w:rsidP="000F0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86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 имущества в многоквартирных домах Свердловской области на</w:t>
      </w:r>
    </w:p>
    <w:p w:rsidR="000F0F86" w:rsidRDefault="000F0F86" w:rsidP="000F0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86">
        <w:rPr>
          <w:rFonts w:ascii="Times New Roman" w:hAnsi="Times New Roman" w:cs="Times New Roman"/>
          <w:sz w:val="28"/>
          <w:szCs w:val="28"/>
        </w:rPr>
        <w:t>2021-2023 годы  на территории МО Березовский городской округ</w:t>
      </w:r>
    </w:p>
    <w:p w:rsidR="000F0F86" w:rsidRPr="000F0F86" w:rsidRDefault="000F0F86" w:rsidP="000F0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3122"/>
        <w:gridCol w:w="567"/>
        <w:gridCol w:w="709"/>
        <w:gridCol w:w="1134"/>
        <w:gridCol w:w="567"/>
        <w:gridCol w:w="567"/>
        <w:gridCol w:w="992"/>
        <w:gridCol w:w="992"/>
        <w:gridCol w:w="567"/>
        <w:gridCol w:w="993"/>
        <w:gridCol w:w="992"/>
        <w:gridCol w:w="850"/>
        <w:gridCol w:w="1134"/>
        <w:gridCol w:w="851"/>
        <w:gridCol w:w="850"/>
        <w:gridCol w:w="567"/>
      </w:tblGrid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помещений МКД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C45F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32192" w:rsidRPr="000F0F86" w:rsidRDefault="00E32192" w:rsidP="00C45F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C45F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Удельная стоимость капитального ремонта 1 кв. м общей площади МКД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C45F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стоимость капитального ремонта 1 кв. м общей площади МКД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C45F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32192" w:rsidRPr="000F0F86" w:rsidRDefault="00E32192" w:rsidP="00C45F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32192" w:rsidRPr="000F0F86" w:rsidRDefault="00E32192" w:rsidP="00C45F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Pr="000F0F86" w:rsidRDefault="00E32192" w:rsidP="00C45F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cantSplit/>
          <w:trHeight w:val="1918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Нежилых </w:t>
            </w:r>
          </w:p>
          <w:p w:rsidR="00E32192" w:rsidRPr="000F0F86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2192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Жилых </w:t>
            </w:r>
          </w:p>
          <w:p w:rsidR="00E32192" w:rsidRPr="000F0F86" w:rsidRDefault="00E32192" w:rsidP="00E321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192" w:rsidRPr="000F0F86" w:rsidRDefault="00E32192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Свердловской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30603,2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  <w:p w:rsidR="00C45F45" w:rsidRPr="000F0F86" w:rsidRDefault="00C45F45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88649600,63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Свердловской области 2021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20053621,45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Свердловской области 2022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39618271,9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Свердловской области 2023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28977707,28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18413,32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Константина Косых,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17657709,54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Толбухина,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234663,2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Толбухина,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237486,02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Толбухина,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233718,64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Шиловская,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307198,82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Шиловская,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370679,69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Овощное отделение,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64295,15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Строителей,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381417,27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Толбухина,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235238,62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Шиловская,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за 2021</w:t>
            </w:r>
            <w:r w:rsidR="00E32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20053621,45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0F86" w:rsidRPr="000F0F86" w:rsidRDefault="000F0F86" w:rsidP="00E3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Кедровка (г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Березовский),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16048261,94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4388,73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Кедровка (г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Березовский),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13180875,41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Брусницына,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10389134,55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за 2022</w:t>
            </w:r>
            <w:r w:rsidR="00E32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39618271,9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Толбухина,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6733203,06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Ленинский,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10158607,69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10810,48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Монетный (г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Березовский),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2349715,01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Сарапулка (г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Березовский),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Совхозная,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9736181,52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за 2023</w:t>
            </w:r>
            <w:r w:rsidR="00E32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28977707,28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18413,32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2192" w:rsidRPr="000F0F86" w:rsidTr="00E3219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муниципальному образованию Березовский городской округ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30603,2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88649600,63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86" w:rsidRPr="000F0F86" w:rsidRDefault="000F0F86" w:rsidP="000F0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F0F86" w:rsidRPr="000F0F86" w:rsidRDefault="000F0F86" w:rsidP="000F0F86">
      <w:pPr>
        <w:spacing w:after="0" w:line="240" w:lineRule="auto"/>
        <w:rPr>
          <w:rFonts w:ascii="Times New Roman" w:hAnsi="Times New Roman" w:cs="Times New Roman"/>
        </w:rPr>
      </w:pPr>
    </w:p>
    <w:p w:rsidR="000F0F86" w:rsidRPr="000F0F86" w:rsidRDefault="000F0F86" w:rsidP="000F0F86">
      <w:pPr>
        <w:spacing w:after="0" w:line="240" w:lineRule="auto"/>
        <w:rPr>
          <w:rFonts w:ascii="Times New Roman" w:hAnsi="Times New Roman" w:cs="Times New Roman"/>
        </w:rPr>
      </w:pPr>
    </w:p>
    <w:sectPr w:rsidR="000F0F86" w:rsidRPr="000F0F86" w:rsidSect="000F0F86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DC" w:rsidRDefault="00F41DDC" w:rsidP="000F0F86">
      <w:pPr>
        <w:spacing w:after="0" w:line="240" w:lineRule="auto"/>
      </w:pPr>
      <w:r>
        <w:separator/>
      </w:r>
    </w:p>
  </w:endnote>
  <w:endnote w:type="continuationSeparator" w:id="1">
    <w:p w:rsidR="00F41DDC" w:rsidRDefault="00F41DDC" w:rsidP="000F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DC" w:rsidRDefault="00F41DDC" w:rsidP="000F0F86">
      <w:pPr>
        <w:spacing w:after="0" w:line="240" w:lineRule="auto"/>
      </w:pPr>
      <w:r>
        <w:separator/>
      </w:r>
    </w:p>
  </w:footnote>
  <w:footnote w:type="continuationSeparator" w:id="1">
    <w:p w:rsidR="00F41DDC" w:rsidRDefault="00F41DDC" w:rsidP="000F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5958"/>
      <w:docPartObj>
        <w:docPartGallery w:val="Page Numbers (Top of Page)"/>
        <w:docPartUnique/>
      </w:docPartObj>
    </w:sdtPr>
    <w:sdtContent>
      <w:p w:rsidR="000F0F86" w:rsidRDefault="000F0F86">
        <w:pPr>
          <w:pStyle w:val="a3"/>
          <w:jc w:val="center"/>
        </w:pPr>
        <w:fldSimple w:instr=" PAGE   \* MERGEFORMAT ">
          <w:r w:rsidR="00E32192">
            <w:rPr>
              <w:noProof/>
            </w:rPr>
            <w:t>3</w:t>
          </w:r>
        </w:fldSimple>
      </w:p>
    </w:sdtContent>
  </w:sdt>
  <w:p w:rsidR="000F0F86" w:rsidRDefault="000F0F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F86"/>
    <w:rsid w:val="000F0F86"/>
    <w:rsid w:val="00285A2B"/>
    <w:rsid w:val="00C45F45"/>
    <w:rsid w:val="00E32192"/>
    <w:rsid w:val="00F4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F86"/>
  </w:style>
  <w:style w:type="paragraph" w:styleId="a5">
    <w:name w:val="footer"/>
    <w:basedOn w:val="a"/>
    <w:link w:val="a6"/>
    <w:uiPriority w:val="99"/>
    <w:semiHidden/>
    <w:unhideWhenUsed/>
    <w:rsid w:val="000F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2020-05-27T07:42:00Z</dcterms:created>
  <dcterms:modified xsi:type="dcterms:W3CDTF">2020-05-27T08:57:00Z</dcterms:modified>
</cp:coreProperties>
</file>